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54F25" w:rsidRPr="00954F25" w:rsidP="00954F25">
      <w:pPr>
        <w:ind w:firstLine="540"/>
        <w:jc w:val="right"/>
        <w:rPr>
          <w:bCs/>
          <w:color w:val="0D0D0D" w:themeColor="text1" w:themeTint="F2"/>
        </w:rPr>
      </w:pPr>
      <w:r>
        <w:rPr>
          <w:bCs/>
          <w:color w:val="0D0D0D" w:themeColor="text1" w:themeTint="F2"/>
        </w:rPr>
        <w:t>Дело № 5-</w:t>
      </w:r>
      <w:r w:rsidR="001E35C5">
        <w:rPr>
          <w:bCs/>
          <w:color w:val="0D0D0D" w:themeColor="text1" w:themeTint="F2"/>
        </w:rPr>
        <w:t>550</w:t>
      </w:r>
      <w:r w:rsidR="00786AFD">
        <w:rPr>
          <w:bCs/>
          <w:color w:val="0D0D0D" w:themeColor="text1" w:themeTint="F2"/>
        </w:rPr>
        <w:t>-210</w:t>
      </w:r>
      <w:r w:rsidR="00741289">
        <w:rPr>
          <w:bCs/>
          <w:color w:val="0D0D0D" w:themeColor="text1" w:themeTint="F2"/>
        </w:rPr>
        <w:t>2</w:t>
      </w:r>
      <w:r w:rsidRPr="00954F25">
        <w:rPr>
          <w:bCs/>
          <w:color w:val="0D0D0D" w:themeColor="text1" w:themeTint="F2"/>
        </w:rPr>
        <w:t>/202</w:t>
      </w:r>
      <w:r w:rsidR="00A76D4F">
        <w:rPr>
          <w:bCs/>
          <w:color w:val="0D0D0D" w:themeColor="text1" w:themeTint="F2"/>
        </w:rPr>
        <w:t>6</w:t>
      </w:r>
      <w:r w:rsidRPr="00954F25">
        <w:rPr>
          <w:bCs/>
          <w:color w:val="0D0D0D" w:themeColor="text1" w:themeTint="F2"/>
        </w:rPr>
        <w:t xml:space="preserve"> </w:t>
      </w:r>
    </w:p>
    <w:p w:rsidR="001E35C5" w:rsidP="001E35C5">
      <w:pPr>
        <w:ind w:firstLine="539"/>
        <w:jc w:val="right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86MS0042-01-2026-003378-82</w:t>
      </w:r>
    </w:p>
    <w:p w:rsidR="008C5065" w:rsidRPr="001E35C5" w:rsidP="001E35C5">
      <w:pPr>
        <w:ind w:firstLine="539"/>
        <w:jc w:val="center"/>
        <w:rPr>
          <w:color w:val="0D0D0D" w:themeColor="text1" w:themeTint="F2"/>
          <w:sz w:val="26"/>
          <w:szCs w:val="26"/>
        </w:rPr>
      </w:pPr>
      <w:r w:rsidRPr="001E35C5">
        <w:rPr>
          <w:color w:val="0D0D0D" w:themeColor="text1" w:themeTint="F2"/>
          <w:sz w:val="26"/>
          <w:szCs w:val="26"/>
        </w:rPr>
        <w:t>ПОСТАНОВЛЕНИЕ</w:t>
      </w:r>
    </w:p>
    <w:p w:rsidR="00954F25" w:rsidRPr="001E35C5" w:rsidP="001E35C5">
      <w:pPr>
        <w:ind w:firstLine="539"/>
        <w:jc w:val="center"/>
        <w:rPr>
          <w:color w:val="0D0D0D" w:themeColor="text1" w:themeTint="F2"/>
          <w:sz w:val="26"/>
          <w:szCs w:val="26"/>
        </w:rPr>
      </w:pPr>
      <w:r w:rsidRPr="001E35C5">
        <w:rPr>
          <w:color w:val="0D0D0D" w:themeColor="text1" w:themeTint="F2"/>
          <w:sz w:val="26"/>
          <w:szCs w:val="26"/>
        </w:rPr>
        <w:t>по делу об административном правонарушении</w:t>
      </w:r>
    </w:p>
    <w:p w:rsidR="00954F25" w:rsidRPr="001E35C5" w:rsidP="001E35C5">
      <w:pPr>
        <w:ind w:firstLine="539"/>
        <w:jc w:val="both"/>
        <w:rPr>
          <w:color w:val="0D0D0D" w:themeColor="text1" w:themeTint="F2"/>
          <w:sz w:val="26"/>
          <w:szCs w:val="26"/>
        </w:rPr>
      </w:pPr>
    </w:p>
    <w:p w:rsidR="00954F25" w:rsidRPr="001E35C5" w:rsidP="001E35C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1E35C5">
        <w:rPr>
          <w:color w:val="0D0D0D" w:themeColor="text1" w:themeTint="F2"/>
          <w:sz w:val="26"/>
          <w:szCs w:val="26"/>
        </w:rPr>
        <w:t xml:space="preserve">г. Нижневартовск                                                        </w:t>
      </w:r>
      <w:r w:rsidRPr="001E35C5" w:rsidR="00194A72">
        <w:rPr>
          <w:color w:val="0D0D0D" w:themeColor="text1" w:themeTint="F2"/>
          <w:sz w:val="26"/>
          <w:szCs w:val="26"/>
        </w:rPr>
        <w:t xml:space="preserve">        </w:t>
      </w:r>
      <w:r w:rsidRPr="001E35C5" w:rsidR="007A4E27">
        <w:rPr>
          <w:color w:val="0D0D0D" w:themeColor="text1" w:themeTint="F2"/>
          <w:sz w:val="26"/>
          <w:szCs w:val="26"/>
        </w:rPr>
        <w:t xml:space="preserve"> </w:t>
      </w:r>
      <w:r w:rsidRPr="001E35C5" w:rsidR="00A76D4F">
        <w:rPr>
          <w:color w:val="0D0D0D" w:themeColor="text1" w:themeTint="F2"/>
          <w:sz w:val="26"/>
          <w:szCs w:val="26"/>
        </w:rPr>
        <w:t>12 августа 2026</w:t>
      </w:r>
      <w:r w:rsidRPr="001E35C5">
        <w:rPr>
          <w:color w:val="0D0D0D" w:themeColor="text1" w:themeTint="F2"/>
          <w:sz w:val="26"/>
          <w:szCs w:val="26"/>
        </w:rPr>
        <w:t xml:space="preserve"> года </w:t>
      </w:r>
      <w:r w:rsidRPr="001E35C5">
        <w:rPr>
          <w:color w:val="0D0D0D" w:themeColor="text1" w:themeTint="F2"/>
          <w:sz w:val="26"/>
          <w:szCs w:val="26"/>
        </w:rPr>
        <w:tab/>
      </w:r>
    </w:p>
    <w:p w:rsidR="00741289" w:rsidRPr="001E35C5" w:rsidP="001E35C5">
      <w:pPr>
        <w:widowControl w:val="0"/>
        <w:ind w:firstLine="539"/>
        <w:jc w:val="both"/>
        <w:rPr>
          <w:sz w:val="26"/>
          <w:szCs w:val="26"/>
        </w:rPr>
      </w:pPr>
      <w:r w:rsidRPr="001E35C5">
        <w:rPr>
          <w:sz w:val="26"/>
          <w:szCs w:val="26"/>
        </w:rPr>
        <w:t xml:space="preserve">Мировой судья судебного участка № 1 </w:t>
      </w:r>
      <w:r w:rsidRPr="001E35C5">
        <w:rPr>
          <w:sz w:val="26"/>
          <w:szCs w:val="26"/>
        </w:rPr>
        <w:t>Нижневартовского судебного района города окружного значения Нижневартовска Ханты-Мансийского автономного округа–Югры О.В.Вдовина, ио мирового судьи судебного участка № 2 Нижневартовского судебного района города окружного значения Нижневартовска Ханты-Манси</w:t>
      </w:r>
      <w:r w:rsidRPr="001E35C5">
        <w:rPr>
          <w:sz w:val="26"/>
          <w:szCs w:val="26"/>
        </w:rPr>
        <w:t>йского автономного округа–Югры, находящийся по адресу: ХМАО-Югра, Тюменская область, г. Нижневартовск, ул. Нефтяников д.6, рассмотрев дело об административном правонарушении в отношении:</w:t>
      </w:r>
    </w:p>
    <w:p w:rsidR="001E35C5" w:rsidRPr="001E35C5" w:rsidP="001E35C5">
      <w:pPr>
        <w:ind w:firstLine="539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Загорского Сергея Анатольевича, </w:t>
      </w:r>
      <w:r w:rsidR="001F43ED">
        <w:rPr>
          <w:sz w:val="26"/>
          <w:szCs w:val="26"/>
        </w:rPr>
        <w:t>*</w:t>
      </w:r>
      <w:r w:rsidRPr="001E35C5">
        <w:rPr>
          <w:sz w:val="26"/>
          <w:szCs w:val="26"/>
        </w:rPr>
        <w:t xml:space="preserve"> </w:t>
      </w:r>
      <w:r w:rsidRPr="001E35C5">
        <w:rPr>
          <w:bCs/>
          <w:sz w:val="26"/>
          <w:szCs w:val="26"/>
        </w:rPr>
        <w:t xml:space="preserve">года рождения, уроженца </w:t>
      </w:r>
      <w:r w:rsidR="001F43ED">
        <w:rPr>
          <w:bCs/>
          <w:sz w:val="26"/>
          <w:szCs w:val="26"/>
        </w:rPr>
        <w:t>*</w:t>
      </w:r>
      <w:r w:rsidRPr="001E35C5">
        <w:rPr>
          <w:bCs/>
          <w:sz w:val="26"/>
          <w:szCs w:val="26"/>
        </w:rPr>
        <w:t>, работающего</w:t>
      </w:r>
      <w:r>
        <w:rPr>
          <w:bCs/>
          <w:sz w:val="26"/>
          <w:szCs w:val="26"/>
        </w:rPr>
        <w:t xml:space="preserve"> </w:t>
      </w:r>
      <w:r w:rsidR="001F43ED">
        <w:rPr>
          <w:bCs/>
          <w:sz w:val="26"/>
          <w:szCs w:val="26"/>
        </w:rPr>
        <w:t>*</w:t>
      </w:r>
      <w:r w:rsidRPr="001E35C5">
        <w:rPr>
          <w:bCs/>
          <w:sz w:val="26"/>
          <w:szCs w:val="26"/>
        </w:rPr>
        <w:t xml:space="preserve">, зарегистрированного по адресу: </w:t>
      </w:r>
      <w:r w:rsidR="001F43ED">
        <w:rPr>
          <w:bCs/>
          <w:sz w:val="26"/>
          <w:szCs w:val="26"/>
        </w:rPr>
        <w:t>*</w:t>
      </w:r>
      <w:r w:rsidRPr="001E35C5">
        <w:rPr>
          <w:bCs/>
          <w:sz w:val="26"/>
          <w:szCs w:val="26"/>
        </w:rPr>
        <w:t>,</w:t>
      </w:r>
      <w:r w:rsidRPr="00E7271A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проживающего </w:t>
      </w:r>
      <w:r w:rsidRPr="001E35C5">
        <w:rPr>
          <w:bCs/>
          <w:sz w:val="26"/>
          <w:szCs w:val="26"/>
        </w:rPr>
        <w:t xml:space="preserve">по адресу: </w:t>
      </w:r>
      <w:r w:rsidR="001F43ED">
        <w:rPr>
          <w:bCs/>
          <w:sz w:val="26"/>
          <w:szCs w:val="26"/>
        </w:rPr>
        <w:t>*</w:t>
      </w:r>
      <w:r>
        <w:rPr>
          <w:bCs/>
          <w:sz w:val="26"/>
          <w:szCs w:val="26"/>
        </w:rPr>
        <w:t>,</w:t>
      </w:r>
      <w:r w:rsidRPr="001E35C5">
        <w:rPr>
          <w:bCs/>
          <w:sz w:val="26"/>
          <w:szCs w:val="26"/>
        </w:rPr>
        <w:t xml:space="preserve"> паспорт </w:t>
      </w:r>
      <w:r w:rsidR="001F43ED">
        <w:rPr>
          <w:bCs/>
          <w:sz w:val="26"/>
          <w:szCs w:val="26"/>
        </w:rPr>
        <w:t>*</w:t>
      </w:r>
      <w:r w:rsidRPr="001E35C5">
        <w:rPr>
          <w:bCs/>
          <w:sz w:val="26"/>
          <w:szCs w:val="26"/>
        </w:rPr>
        <w:t xml:space="preserve">, </w:t>
      </w:r>
    </w:p>
    <w:p w:rsidR="001E35C5" w:rsidRPr="001E35C5" w:rsidP="001E35C5">
      <w:pPr>
        <w:ind w:firstLine="539"/>
        <w:jc w:val="center"/>
        <w:rPr>
          <w:bCs/>
          <w:sz w:val="26"/>
          <w:szCs w:val="26"/>
        </w:rPr>
      </w:pPr>
      <w:r w:rsidRPr="001E35C5">
        <w:rPr>
          <w:bCs/>
          <w:sz w:val="26"/>
          <w:szCs w:val="26"/>
        </w:rPr>
        <w:t>УСТАНОВИЛ:</w:t>
      </w:r>
    </w:p>
    <w:p w:rsidR="001E35C5" w:rsidRPr="004C7D82" w:rsidP="001E35C5">
      <w:pPr>
        <w:ind w:firstLine="53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Загорский С.А</w:t>
      </w:r>
      <w:r w:rsidRPr="001E35C5">
        <w:rPr>
          <w:color w:val="000000"/>
          <w:sz w:val="26"/>
          <w:szCs w:val="26"/>
        </w:rPr>
        <w:t xml:space="preserve">., </w:t>
      </w:r>
      <w:r>
        <w:rPr>
          <w:color w:val="000000"/>
          <w:sz w:val="26"/>
          <w:szCs w:val="26"/>
        </w:rPr>
        <w:t>29.06.2026</w:t>
      </w:r>
      <w:r w:rsidRPr="001E35C5">
        <w:rPr>
          <w:color w:val="000000"/>
          <w:sz w:val="26"/>
          <w:szCs w:val="26"/>
        </w:rPr>
        <w:t xml:space="preserve"> года в 1</w:t>
      </w:r>
      <w:r>
        <w:rPr>
          <w:color w:val="000000"/>
          <w:sz w:val="26"/>
          <w:szCs w:val="26"/>
        </w:rPr>
        <w:t>8</w:t>
      </w:r>
      <w:r w:rsidRPr="001E35C5">
        <w:rPr>
          <w:color w:val="000000"/>
          <w:sz w:val="26"/>
          <w:szCs w:val="26"/>
        </w:rPr>
        <w:t>:</w:t>
      </w:r>
      <w:r>
        <w:rPr>
          <w:color w:val="000000"/>
          <w:sz w:val="26"/>
          <w:szCs w:val="26"/>
        </w:rPr>
        <w:t>06</w:t>
      </w:r>
      <w:r w:rsidRPr="001E35C5">
        <w:rPr>
          <w:color w:val="000000"/>
          <w:sz w:val="26"/>
          <w:szCs w:val="26"/>
        </w:rPr>
        <w:t xml:space="preserve">, находясь по адресу: </w:t>
      </w:r>
      <w:r w:rsidR="001F43ED">
        <w:rPr>
          <w:color w:val="000000"/>
          <w:sz w:val="26"/>
          <w:szCs w:val="26"/>
        </w:rPr>
        <w:t>*</w:t>
      </w:r>
      <w:r w:rsidRPr="001E35C5">
        <w:rPr>
          <w:bCs/>
          <w:sz w:val="26"/>
          <w:szCs w:val="26"/>
        </w:rPr>
        <w:t>,</w:t>
      </w:r>
      <w:r w:rsidRPr="001E35C5">
        <w:rPr>
          <w:color w:val="000000"/>
          <w:sz w:val="26"/>
          <w:szCs w:val="26"/>
        </w:rPr>
        <w:t xml:space="preserve"> осуществил заведомо ложное сообщение в отдел полиции, сообщив о том, что «</w:t>
      </w:r>
      <w:r w:rsidR="00103DAB">
        <w:rPr>
          <w:color w:val="000000"/>
          <w:sz w:val="26"/>
          <w:szCs w:val="26"/>
        </w:rPr>
        <w:t xml:space="preserve">Одному </w:t>
      </w:r>
      <w:r w:rsidRPr="004C7D82" w:rsidR="00103DAB">
        <w:rPr>
          <w:color w:val="000000"/>
          <w:sz w:val="26"/>
          <w:szCs w:val="26"/>
        </w:rPr>
        <w:t>человеку хочет гранату засунуть в заднее место</w:t>
      </w:r>
      <w:r w:rsidRPr="004C7D82">
        <w:rPr>
          <w:color w:val="000000"/>
          <w:sz w:val="26"/>
          <w:szCs w:val="26"/>
        </w:rPr>
        <w:t>», тем самым нарушил нормальный режим работы деятельности специализированных служб, предназначенных для оказания помощи гражданам в экстремальных ситуациях.</w:t>
      </w:r>
    </w:p>
    <w:p w:rsidR="001E35C5" w:rsidRPr="004C7D82" w:rsidP="001E35C5">
      <w:pPr>
        <w:pStyle w:val="14"/>
        <w:ind w:firstLine="539"/>
        <w:jc w:val="both"/>
        <w:rPr>
          <w:rFonts w:ascii="Times New Roman" w:hAnsi="Times New Roman"/>
          <w:sz w:val="26"/>
          <w:szCs w:val="26"/>
        </w:rPr>
      </w:pPr>
      <w:r w:rsidRPr="004C7D82">
        <w:rPr>
          <w:rFonts w:ascii="Times New Roman" w:hAnsi="Times New Roman"/>
          <w:sz w:val="26"/>
          <w:szCs w:val="26"/>
        </w:rPr>
        <w:t xml:space="preserve">В судебное заседание </w:t>
      </w:r>
      <w:r w:rsidRPr="004C7D82" w:rsidR="00103DAB">
        <w:rPr>
          <w:rFonts w:ascii="Times New Roman" w:hAnsi="Times New Roman"/>
          <w:color w:val="000000"/>
          <w:sz w:val="26"/>
          <w:szCs w:val="26"/>
        </w:rPr>
        <w:t>Загорский С.А</w:t>
      </w:r>
      <w:r w:rsidRPr="004C7D82">
        <w:rPr>
          <w:rFonts w:ascii="Times New Roman" w:hAnsi="Times New Roman"/>
          <w:sz w:val="26"/>
          <w:szCs w:val="26"/>
        </w:rPr>
        <w:t>. не явился, о причинах неявки суд</w:t>
      </w:r>
      <w:r w:rsidRPr="004C7D82">
        <w:rPr>
          <w:rFonts w:ascii="Times New Roman" w:hAnsi="Times New Roman"/>
          <w:sz w:val="26"/>
          <w:szCs w:val="26"/>
        </w:rPr>
        <w:t xml:space="preserve"> не уведомил, о месте и времени рассмотрения дела об административном правонарушении уведомлялся надлежащим образом.</w:t>
      </w:r>
    </w:p>
    <w:p w:rsidR="001E35C5" w:rsidRPr="001E35C5" w:rsidP="001E35C5">
      <w:pPr>
        <w:pStyle w:val="14"/>
        <w:ind w:firstLine="539"/>
        <w:jc w:val="both"/>
        <w:rPr>
          <w:rFonts w:ascii="Times New Roman" w:hAnsi="Times New Roman"/>
          <w:sz w:val="26"/>
          <w:szCs w:val="26"/>
        </w:rPr>
      </w:pPr>
      <w:r w:rsidRPr="004C7D82">
        <w:rPr>
          <w:rFonts w:ascii="Times New Roman" w:hAnsi="Times New Roman"/>
          <w:sz w:val="26"/>
          <w:szCs w:val="26"/>
        </w:rPr>
        <w:t>Исходя из положений части 2 статьи 25.</w:t>
      </w:r>
      <w:r w:rsidRPr="001E35C5">
        <w:rPr>
          <w:rFonts w:ascii="Times New Roman" w:hAnsi="Times New Roman"/>
          <w:sz w:val="26"/>
          <w:szCs w:val="26"/>
        </w:rPr>
        <w:t>1 КоАП ПФ, судья вправе рассмотреть дело об административном правонарушении в отсутствие лица, в отно</w:t>
      </w:r>
      <w:r w:rsidRPr="001E35C5">
        <w:rPr>
          <w:rFonts w:ascii="Times New Roman" w:hAnsi="Times New Roman"/>
          <w:sz w:val="26"/>
          <w:szCs w:val="26"/>
        </w:rPr>
        <w:t xml:space="preserve">шении которого ведется производство по делу об административном правонарушении при соблюдении следующих условий: у судьи имеются данные о надлежащем извещении лица о времени и месте рассмотрения дела; по данному делу присутствие лица, в отношении которого </w:t>
      </w:r>
      <w:r w:rsidRPr="001E35C5">
        <w:rPr>
          <w:rFonts w:ascii="Times New Roman" w:hAnsi="Times New Roman"/>
          <w:sz w:val="26"/>
          <w:szCs w:val="26"/>
        </w:rPr>
        <w:t>ведется производство по делу, не является обязательным; привлекаемым лицом не заявлено ходатайство об отложении рассмотрения дела либо такое ходатайство оставлено без удовлетворения.</w:t>
      </w:r>
    </w:p>
    <w:p w:rsidR="001E35C5" w:rsidRPr="001E35C5" w:rsidP="001E35C5">
      <w:pPr>
        <w:pStyle w:val="14"/>
        <w:ind w:firstLine="539"/>
        <w:jc w:val="both"/>
        <w:rPr>
          <w:rFonts w:ascii="Times New Roman" w:hAnsi="Times New Roman"/>
          <w:sz w:val="26"/>
          <w:szCs w:val="26"/>
        </w:rPr>
      </w:pPr>
      <w:r w:rsidRPr="001E35C5">
        <w:rPr>
          <w:rFonts w:ascii="Times New Roman" w:hAnsi="Times New Roman"/>
          <w:sz w:val="26"/>
          <w:szCs w:val="26"/>
        </w:rPr>
        <w:t>При указанных обстоятельствах суд считает возможным рассмотреть дело об а</w:t>
      </w:r>
      <w:r w:rsidRPr="001E35C5">
        <w:rPr>
          <w:rFonts w:ascii="Times New Roman" w:hAnsi="Times New Roman"/>
          <w:sz w:val="26"/>
          <w:szCs w:val="26"/>
        </w:rPr>
        <w:t xml:space="preserve">дминистративном правонарушении без участия </w:t>
      </w:r>
      <w:r w:rsidR="00ED6244">
        <w:rPr>
          <w:rFonts w:ascii="Times New Roman" w:hAnsi="Times New Roman"/>
          <w:sz w:val="26"/>
          <w:szCs w:val="26"/>
        </w:rPr>
        <w:t>Загорского С.А.</w:t>
      </w:r>
      <w:r w:rsidRPr="001E35C5">
        <w:rPr>
          <w:rFonts w:ascii="Times New Roman" w:hAnsi="Times New Roman"/>
          <w:sz w:val="26"/>
          <w:szCs w:val="26"/>
        </w:rPr>
        <w:t xml:space="preserve"> </w:t>
      </w:r>
    </w:p>
    <w:p w:rsidR="001E35C5" w:rsidRPr="001E35C5" w:rsidP="001E35C5">
      <w:pPr>
        <w:ind w:firstLine="539"/>
        <w:jc w:val="both"/>
        <w:rPr>
          <w:sz w:val="26"/>
          <w:szCs w:val="26"/>
        </w:rPr>
      </w:pPr>
      <w:r w:rsidRPr="001E35C5">
        <w:rPr>
          <w:sz w:val="26"/>
          <w:szCs w:val="26"/>
        </w:rPr>
        <w:t xml:space="preserve">Мировой судья, исследовал материалы дела: </w:t>
      </w:r>
      <w:r w:rsidRPr="001E35C5">
        <w:rPr>
          <w:color w:val="000000"/>
          <w:sz w:val="26"/>
          <w:szCs w:val="26"/>
        </w:rPr>
        <w:t>протокол об административном правонарушении</w:t>
      </w:r>
      <w:r w:rsidR="004C7D82">
        <w:rPr>
          <w:color w:val="000000"/>
          <w:sz w:val="26"/>
          <w:szCs w:val="26"/>
        </w:rPr>
        <w:t xml:space="preserve"> 86№ 455382 от 30 июня 2026 года</w:t>
      </w:r>
      <w:r w:rsidRPr="001E35C5">
        <w:rPr>
          <w:color w:val="000000"/>
          <w:sz w:val="26"/>
          <w:szCs w:val="26"/>
        </w:rPr>
        <w:t xml:space="preserve">, в котором изложено существо правонарушения, </w:t>
      </w:r>
      <w:r w:rsidR="00103DAB">
        <w:rPr>
          <w:color w:val="000000"/>
          <w:sz w:val="26"/>
          <w:szCs w:val="26"/>
        </w:rPr>
        <w:t>Загорский С.А</w:t>
      </w:r>
      <w:r w:rsidRPr="001E35C5">
        <w:rPr>
          <w:color w:val="000000"/>
          <w:sz w:val="26"/>
          <w:szCs w:val="26"/>
        </w:rPr>
        <w:t>.</w:t>
      </w:r>
      <w:r w:rsidRPr="001E35C5">
        <w:rPr>
          <w:sz w:val="26"/>
          <w:szCs w:val="26"/>
        </w:rPr>
        <w:t xml:space="preserve"> были разъяснены ег</w:t>
      </w:r>
      <w:r w:rsidRPr="001E35C5">
        <w:rPr>
          <w:sz w:val="26"/>
          <w:szCs w:val="26"/>
        </w:rPr>
        <w:t xml:space="preserve">о права (ст. 25.1 КоАП РФ), а также возможность не свидетельствовать против себя (ст. 51 Конституции РФ), рапорт должностного лица </w:t>
      </w:r>
      <w:r w:rsidR="00103DAB">
        <w:rPr>
          <w:sz w:val="26"/>
          <w:szCs w:val="26"/>
        </w:rPr>
        <w:t xml:space="preserve">УУП ОУУП и ПДН ОП №1 </w:t>
      </w:r>
      <w:r w:rsidRPr="001E35C5">
        <w:rPr>
          <w:sz w:val="26"/>
          <w:szCs w:val="26"/>
        </w:rPr>
        <w:t xml:space="preserve">УМВД России по г. Нижневартовску; </w:t>
      </w:r>
      <w:r w:rsidRPr="001E35C5" w:rsidR="00103DAB">
        <w:rPr>
          <w:sz w:val="26"/>
          <w:szCs w:val="26"/>
        </w:rPr>
        <w:t xml:space="preserve">письменные объяснения </w:t>
      </w:r>
      <w:r w:rsidR="00103DAB">
        <w:rPr>
          <w:color w:val="000000"/>
          <w:sz w:val="26"/>
          <w:szCs w:val="26"/>
        </w:rPr>
        <w:t xml:space="preserve">Загорского С.А, </w:t>
      </w:r>
      <w:r w:rsidRPr="00103DAB" w:rsidR="00103DAB">
        <w:rPr>
          <w:sz w:val="26"/>
          <w:szCs w:val="26"/>
        </w:rPr>
        <w:t xml:space="preserve"> </w:t>
      </w:r>
      <w:r w:rsidRPr="001E35C5" w:rsidR="00103DAB">
        <w:rPr>
          <w:sz w:val="26"/>
          <w:szCs w:val="26"/>
        </w:rPr>
        <w:t xml:space="preserve">рапорт должностного лица </w:t>
      </w:r>
      <w:r w:rsidR="00103DAB">
        <w:rPr>
          <w:sz w:val="26"/>
          <w:szCs w:val="26"/>
        </w:rPr>
        <w:t xml:space="preserve">ОБППСП </w:t>
      </w:r>
      <w:r w:rsidRPr="001E35C5" w:rsidR="00103DAB">
        <w:rPr>
          <w:sz w:val="26"/>
          <w:szCs w:val="26"/>
        </w:rPr>
        <w:t>УМВД России по г. Нижневартовску</w:t>
      </w:r>
      <w:r w:rsidR="00103DAB">
        <w:rPr>
          <w:sz w:val="26"/>
          <w:szCs w:val="26"/>
        </w:rPr>
        <w:t xml:space="preserve">, </w:t>
      </w:r>
      <w:r w:rsidRPr="001E35C5" w:rsidR="00103DAB">
        <w:rPr>
          <w:sz w:val="26"/>
          <w:szCs w:val="26"/>
        </w:rPr>
        <w:t xml:space="preserve"> </w:t>
      </w:r>
      <w:r w:rsidR="00103DAB">
        <w:rPr>
          <w:sz w:val="26"/>
          <w:szCs w:val="26"/>
        </w:rPr>
        <w:t>справку на лицо по учетам СООП, протокол № 780 о задержании лица,</w:t>
      </w:r>
      <w:r w:rsidR="004C7D82">
        <w:rPr>
          <w:sz w:val="26"/>
          <w:szCs w:val="26"/>
        </w:rPr>
        <w:t xml:space="preserve">   форма 1</w:t>
      </w:r>
      <w:r w:rsidRPr="004C7D82" w:rsidR="004C7D82">
        <w:rPr>
          <w:color w:val="000000"/>
          <w:sz w:val="26"/>
          <w:szCs w:val="26"/>
        </w:rPr>
        <w:t xml:space="preserve"> </w:t>
      </w:r>
      <w:r w:rsidR="004C7D82">
        <w:rPr>
          <w:color w:val="000000"/>
          <w:sz w:val="26"/>
          <w:szCs w:val="26"/>
        </w:rPr>
        <w:t>на Загорского С.А</w:t>
      </w:r>
      <w:r w:rsidR="004C7D82">
        <w:rPr>
          <w:sz w:val="26"/>
          <w:szCs w:val="26"/>
        </w:rPr>
        <w:t>, ПГИСМУ/ЕСФЛ на</w:t>
      </w:r>
      <w:r w:rsidRPr="004C7D82" w:rsidR="004C7D82">
        <w:rPr>
          <w:color w:val="000000"/>
          <w:sz w:val="26"/>
          <w:szCs w:val="26"/>
        </w:rPr>
        <w:t xml:space="preserve"> </w:t>
      </w:r>
      <w:r w:rsidR="004C7D82">
        <w:rPr>
          <w:color w:val="000000"/>
          <w:sz w:val="26"/>
          <w:szCs w:val="26"/>
        </w:rPr>
        <w:t>Загорского С.А</w:t>
      </w:r>
      <w:r w:rsidRPr="001E35C5">
        <w:rPr>
          <w:sz w:val="26"/>
          <w:szCs w:val="26"/>
        </w:rPr>
        <w:t>.</w:t>
      </w:r>
    </w:p>
    <w:p w:rsidR="001E35C5" w:rsidRPr="001E35C5" w:rsidP="001E35C5">
      <w:pPr>
        <w:ind w:firstLine="539"/>
        <w:jc w:val="both"/>
        <w:rPr>
          <w:sz w:val="26"/>
          <w:szCs w:val="26"/>
        </w:rPr>
      </w:pPr>
      <w:r w:rsidRPr="001E35C5">
        <w:rPr>
          <w:sz w:val="26"/>
          <w:szCs w:val="26"/>
        </w:rPr>
        <w:t xml:space="preserve">Имеющиеся в материалах дела доказательства не противоречивы, последовательны, соответствуют </w:t>
      </w:r>
      <w:r w:rsidRPr="001E35C5">
        <w:rPr>
          <w:sz w:val="26"/>
          <w:szCs w:val="26"/>
        </w:rPr>
        <w:t>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1E35C5" w:rsidRPr="001E35C5" w:rsidP="001E35C5">
      <w:pPr>
        <w:shd w:val="clear" w:color="auto" w:fill="FFFFFF"/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1E35C5">
        <w:rPr>
          <w:sz w:val="26"/>
          <w:szCs w:val="26"/>
        </w:rPr>
        <w:t xml:space="preserve">Оценив исследованные доказательства в их совокупности, мировой судья приходит к выводу, что </w:t>
      </w:r>
      <w:r w:rsidR="004C7D82">
        <w:rPr>
          <w:color w:val="000000"/>
          <w:sz w:val="26"/>
          <w:szCs w:val="26"/>
        </w:rPr>
        <w:t>Загорский С.А</w:t>
      </w:r>
      <w:r w:rsidRPr="001E35C5">
        <w:rPr>
          <w:color w:val="000000"/>
          <w:sz w:val="26"/>
          <w:szCs w:val="26"/>
        </w:rPr>
        <w:t xml:space="preserve">. </w:t>
      </w:r>
      <w:r w:rsidRPr="001E35C5">
        <w:rPr>
          <w:sz w:val="26"/>
          <w:szCs w:val="26"/>
        </w:rPr>
        <w:t xml:space="preserve">совершил </w:t>
      </w:r>
      <w:r w:rsidRPr="001E35C5">
        <w:rPr>
          <w:sz w:val="26"/>
          <w:szCs w:val="26"/>
        </w:rPr>
        <w:t xml:space="preserve">административное правонарушение, предусмотренное статьей 19.13 </w:t>
      </w:r>
      <w:r w:rsidRPr="001E35C5">
        <w:rPr>
          <w:rFonts w:eastAsia="MS Mincho"/>
          <w:sz w:val="26"/>
          <w:szCs w:val="26"/>
        </w:rPr>
        <w:t>Кодекса РФ об административных правонарушениях,</w:t>
      </w:r>
      <w:r w:rsidRPr="001E35C5">
        <w:rPr>
          <w:sz w:val="26"/>
          <w:szCs w:val="26"/>
        </w:rPr>
        <w:t xml:space="preserve"> которая предусматривает административную ответственность за заведомо ложный вызов пожарной охраны, полиции, скорой медицинской помощи или иных сп</w:t>
      </w:r>
      <w:r w:rsidRPr="001E35C5">
        <w:rPr>
          <w:sz w:val="26"/>
          <w:szCs w:val="26"/>
        </w:rPr>
        <w:t>ециализированных служб. Факт заведомо ложного вызова полиции подтвержден совокупностью собранных материалов.</w:t>
      </w:r>
    </w:p>
    <w:p w:rsidR="001E35C5" w:rsidRPr="001E35C5" w:rsidP="001E35C5">
      <w:pPr>
        <w:ind w:firstLine="539"/>
        <w:jc w:val="both"/>
        <w:rPr>
          <w:sz w:val="26"/>
          <w:szCs w:val="26"/>
        </w:rPr>
      </w:pPr>
      <w:r w:rsidRPr="001E35C5">
        <w:rPr>
          <w:sz w:val="26"/>
          <w:szCs w:val="26"/>
        </w:rPr>
        <w:t>При назначении наказания мировой судья учитывает характер совершенного административного правонарушения, личность виновного, отсутствие обстоятельс</w:t>
      </w:r>
      <w:r w:rsidRPr="001E35C5">
        <w:rPr>
          <w:sz w:val="26"/>
          <w:szCs w:val="26"/>
        </w:rPr>
        <w:t xml:space="preserve">тв, смягчающих и отягчающих административную ответственность, предусмотренных ст.ст. 4.2 и 4.3. </w:t>
      </w:r>
      <w:r w:rsidRPr="001E35C5">
        <w:rPr>
          <w:rFonts w:eastAsia="MS Mincho"/>
          <w:sz w:val="26"/>
          <w:szCs w:val="26"/>
        </w:rPr>
        <w:t>Кодекса РФ об административных правонарушениях</w:t>
      </w:r>
      <w:r w:rsidRPr="001E35C5">
        <w:rPr>
          <w:sz w:val="26"/>
          <w:szCs w:val="26"/>
        </w:rPr>
        <w:t>, и приходит к выводу, что необходимо назначить административное наказание в виде штрафа.</w:t>
      </w:r>
    </w:p>
    <w:p w:rsidR="001E35C5" w:rsidRPr="001E35C5" w:rsidP="001E35C5">
      <w:pPr>
        <w:ind w:firstLine="539"/>
        <w:jc w:val="both"/>
        <w:rPr>
          <w:sz w:val="26"/>
          <w:szCs w:val="26"/>
        </w:rPr>
      </w:pPr>
      <w:r w:rsidRPr="001E35C5">
        <w:rPr>
          <w:sz w:val="26"/>
          <w:szCs w:val="26"/>
        </w:rPr>
        <w:t>Руководствуясь ст.ст. 29</w:t>
      </w:r>
      <w:r w:rsidRPr="001E35C5">
        <w:rPr>
          <w:sz w:val="26"/>
          <w:szCs w:val="26"/>
        </w:rPr>
        <w:t>.9, 29.10, 32.2 Кодекса РФ об административных правонарушениях,</w:t>
      </w:r>
    </w:p>
    <w:p w:rsidR="001E35C5" w:rsidRPr="001E35C5" w:rsidP="001E35C5">
      <w:pPr>
        <w:ind w:firstLine="539"/>
        <w:jc w:val="center"/>
        <w:rPr>
          <w:bCs/>
          <w:sz w:val="26"/>
          <w:szCs w:val="26"/>
        </w:rPr>
      </w:pPr>
      <w:r w:rsidRPr="001E35C5">
        <w:rPr>
          <w:bCs/>
          <w:sz w:val="26"/>
          <w:szCs w:val="26"/>
        </w:rPr>
        <w:t>ПОСТАНОВИЛ:</w:t>
      </w:r>
    </w:p>
    <w:p w:rsidR="001E35C5" w:rsidRPr="001E35C5" w:rsidP="001E35C5">
      <w:pPr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Загорского Сергея Анатольевича</w:t>
      </w:r>
      <w:r w:rsidRPr="001E35C5">
        <w:rPr>
          <w:bCs/>
          <w:sz w:val="26"/>
          <w:szCs w:val="26"/>
        </w:rPr>
        <w:t xml:space="preserve"> признать виновным в совершении административного правонарушения, предусмотренного ст. 19.13 </w:t>
      </w:r>
      <w:r w:rsidRPr="001E35C5">
        <w:rPr>
          <w:sz w:val="26"/>
          <w:szCs w:val="26"/>
        </w:rPr>
        <w:t xml:space="preserve">Кодекса РФ об административных правонарушениях и </w:t>
      </w:r>
      <w:r w:rsidRPr="001E35C5">
        <w:rPr>
          <w:sz w:val="26"/>
          <w:szCs w:val="26"/>
        </w:rPr>
        <w:t>назначить ему административное наказание в виде штрафа в размере 1 000 рублей.</w:t>
      </w:r>
    </w:p>
    <w:p w:rsidR="001E35C5" w:rsidRPr="001E35C5" w:rsidP="001E35C5">
      <w:pPr>
        <w:ind w:firstLine="539"/>
        <w:jc w:val="both"/>
        <w:rPr>
          <w:color w:val="FF0000"/>
          <w:sz w:val="26"/>
          <w:szCs w:val="26"/>
          <w:lang w:eastAsia="en-US"/>
        </w:rPr>
      </w:pPr>
      <w:r w:rsidRPr="001E35C5">
        <w:rPr>
          <w:sz w:val="26"/>
          <w:szCs w:val="26"/>
        </w:rPr>
        <w:t>Административный штраф должен быть уплачен по следующим реквизитам: получатель штрафа: УФК по Ханты-Мансийскому автономному округу - Югре (Департамент административного обеспече</w:t>
      </w:r>
      <w:r w:rsidRPr="001E35C5">
        <w:rPr>
          <w:sz w:val="26"/>
          <w:szCs w:val="26"/>
        </w:rPr>
        <w:t xml:space="preserve">ния Ханты-Мансийского автономного округа - Югры, л/с 04872D08080), ИНН 8601073664, КПП 860101001, номер счета получателя 03100643000000018700, наименование банка получателя платежа: ОКЦ №8 УГУ Банка России//УФК по Ханты-Мансийскому автономному округу-Югре </w:t>
      </w:r>
      <w:r w:rsidRPr="001E35C5">
        <w:rPr>
          <w:sz w:val="26"/>
          <w:szCs w:val="26"/>
        </w:rPr>
        <w:t xml:space="preserve">г. Ханты-Мансийск, кор. счет 40102810245370000007, БИК 007162163, ОКТМО 71875000; </w:t>
      </w:r>
      <w:r w:rsidRPr="001E35C5">
        <w:rPr>
          <w:color w:val="002060"/>
          <w:sz w:val="26"/>
          <w:szCs w:val="26"/>
        </w:rPr>
        <w:t>КБК 720</w:t>
      </w:r>
      <w:r w:rsidRPr="001E35C5">
        <w:rPr>
          <w:sz w:val="26"/>
          <w:szCs w:val="26"/>
        </w:rPr>
        <w:t>11601193010013140</w:t>
      </w:r>
      <w:r w:rsidRPr="001E35C5">
        <w:rPr>
          <w:color w:val="002060"/>
          <w:sz w:val="26"/>
          <w:szCs w:val="26"/>
        </w:rPr>
        <w:t xml:space="preserve">, </w:t>
      </w:r>
      <w:r w:rsidRPr="001E35C5">
        <w:rPr>
          <w:sz w:val="26"/>
          <w:szCs w:val="26"/>
        </w:rPr>
        <w:t xml:space="preserve">УИН </w:t>
      </w:r>
      <w:r w:rsidRPr="00103DAB" w:rsidR="00103DAB">
        <w:rPr>
          <w:sz w:val="26"/>
          <w:szCs w:val="26"/>
        </w:rPr>
        <w:t>0412365400425005502619106</w:t>
      </w:r>
      <w:r w:rsidRPr="001E35C5">
        <w:rPr>
          <w:sz w:val="26"/>
          <w:szCs w:val="26"/>
        </w:rPr>
        <w:t>.</w:t>
      </w:r>
    </w:p>
    <w:p w:rsidR="004752CC" w:rsidRPr="001E35C5" w:rsidP="001E35C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1E35C5">
        <w:rPr>
          <w:color w:val="0D0D0D" w:themeColor="text1" w:themeTint="F2"/>
          <w:sz w:val="26"/>
          <w:szCs w:val="26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</w:t>
      </w:r>
      <w:r w:rsidRPr="001E35C5">
        <w:rPr>
          <w:color w:val="0D0D0D" w:themeColor="text1" w:themeTint="F2"/>
          <w:sz w:val="26"/>
          <w:szCs w:val="26"/>
        </w:rPr>
        <w:t xml:space="preserve">ка рассрочки, предусмотренных </w:t>
      </w:r>
      <w:hyperlink w:anchor="sub_315" w:history="1">
        <w:r w:rsidRPr="001E35C5">
          <w:rPr>
            <w:color w:val="0D0D0D" w:themeColor="text1" w:themeTint="F2"/>
            <w:sz w:val="26"/>
            <w:szCs w:val="26"/>
            <w:u w:val="single"/>
          </w:rPr>
          <w:t>ст. 31.5</w:t>
        </w:r>
      </w:hyperlink>
      <w:r w:rsidRPr="001E35C5">
        <w:rPr>
          <w:color w:val="0D0D0D" w:themeColor="text1" w:themeTint="F2"/>
          <w:sz w:val="26"/>
          <w:szCs w:val="26"/>
        </w:rPr>
        <w:t xml:space="preserve"> Кодекса Российской Федерации об административных правонарушениях.</w:t>
      </w:r>
    </w:p>
    <w:p w:rsidR="004752CC" w:rsidRPr="001E35C5" w:rsidP="001E35C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1E35C5">
        <w:rPr>
          <w:color w:val="0D0D0D" w:themeColor="text1" w:themeTint="F2"/>
          <w:sz w:val="26"/>
          <w:szCs w:val="26"/>
        </w:rPr>
        <w:t>Квитанцию об оплате штрафа необходимо представить мировому судье судебного участка № 2 Нижневартовского судебного района гор</w:t>
      </w:r>
      <w:r w:rsidRPr="001E35C5">
        <w:rPr>
          <w:color w:val="0D0D0D" w:themeColor="text1" w:themeTint="F2"/>
          <w:sz w:val="26"/>
          <w:szCs w:val="26"/>
        </w:rPr>
        <w:t>ода окружного значения Нижневартовска Ханты - Мансийского автономного округа – Югры по адресу: г. Нижневартовск, ул. Нефтяников, д. 6, каб. 125.</w:t>
      </w:r>
    </w:p>
    <w:p w:rsidR="004752CC" w:rsidRPr="001E35C5" w:rsidP="001E35C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1E35C5">
        <w:rPr>
          <w:color w:val="0D0D0D" w:themeColor="text1" w:themeTint="F2"/>
          <w:sz w:val="26"/>
          <w:szCs w:val="26"/>
        </w:rPr>
        <w:t xml:space="preserve">Неуплата административного штрафа в указанный срок влечет привлечение к административной ответственности по ч. </w:t>
      </w:r>
      <w:r w:rsidRPr="001E35C5">
        <w:rPr>
          <w:color w:val="0D0D0D" w:themeColor="text1" w:themeTint="F2"/>
          <w:sz w:val="26"/>
          <w:szCs w:val="26"/>
        </w:rPr>
        <w:t xml:space="preserve">1 ст. 20.25 Кодекса РФ об административных правонарушениях. </w:t>
      </w:r>
    </w:p>
    <w:p w:rsidR="004752CC" w:rsidP="001E35C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1E35C5">
        <w:rPr>
          <w:color w:val="0D0D0D" w:themeColor="text1" w:themeTint="F2"/>
          <w:sz w:val="26"/>
          <w:szCs w:val="26"/>
        </w:rPr>
        <w:t>Постановление может быть обжаловано в Нижневартовский городской суд в течение десяти дней со дня вручения или получения копии постановления через мирового судью судебного участка №2.</w:t>
      </w:r>
    </w:p>
    <w:p w:rsidR="00ED6244" w:rsidP="001E35C5">
      <w:pPr>
        <w:ind w:firstLine="539"/>
        <w:jc w:val="both"/>
        <w:rPr>
          <w:color w:val="0D0D0D" w:themeColor="text1" w:themeTint="F2"/>
          <w:sz w:val="26"/>
          <w:szCs w:val="26"/>
        </w:rPr>
      </w:pPr>
    </w:p>
    <w:p w:rsidR="00ED6244" w:rsidRPr="001E35C5" w:rsidP="001E35C5">
      <w:pPr>
        <w:ind w:firstLine="539"/>
        <w:jc w:val="both"/>
        <w:rPr>
          <w:color w:val="0D0D0D" w:themeColor="text1" w:themeTint="F2"/>
          <w:sz w:val="26"/>
          <w:szCs w:val="26"/>
        </w:rPr>
      </w:pPr>
    </w:p>
    <w:p w:rsidR="00534337" w:rsidRPr="001E35C5" w:rsidP="001E35C5">
      <w:pPr>
        <w:ind w:firstLine="539"/>
        <w:rPr>
          <w:color w:val="0D0D0D" w:themeColor="text1" w:themeTint="F2"/>
          <w:sz w:val="26"/>
          <w:szCs w:val="26"/>
        </w:rPr>
      </w:pPr>
      <w:r w:rsidRPr="001E35C5">
        <w:rPr>
          <w:color w:val="0D0D0D" w:themeColor="text1" w:themeTint="F2"/>
          <w:sz w:val="26"/>
          <w:szCs w:val="26"/>
        </w:rPr>
        <w:t>Мировой су</w:t>
      </w:r>
      <w:r w:rsidRPr="001E35C5">
        <w:rPr>
          <w:color w:val="0D0D0D" w:themeColor="text1" w:themeTint="F2"/>
          <w:sz w:val="26"/>
          <w:szCs w:val="26"/>
        </w:rPr>
        <w:t>дья</w:t>
      </w:r>
    </w:p>
    <w:p w:rsidR="00534337" w:rsidRPr="001E35C5" w:rsidP="001E35C5">
      <w:pPr>
        <w:ind w:firstLine="539"/>
        <w:rPr>
          <w:color w:val="0D0D0D" w:themeColor="text1" w:themeTint="F2"/>
          <w:sz w:val="26"/>
          <w:szCs w:val="26"/>
        </w:rPr>
      </w:pPr>
      <w:r w:rsidRPr="001E35C5">
        <w:rPr>
          <w:color w:val="0D0D0D" w:themeColor="text1" w:themeTint="F2"/>
          <w:sz w:val="26"/>
          <w:szCs w:val="26"/>
        </w:rPr>
        <w:t>судебного участка № 1</w:t>
      </w:r>
      <w:r w:rsidRPr="001E35C5">
        <w:rPr>
          <w:color w:val="0D0D0D" w:themeColor="text1" w:themeTint="F2"/>
          <w:sz w:val="26"/>
          <w:szCs w:val="26"/>
        </w:rPr>
        <w:tab/>
      </w:r>
      <w:r w:rsidRPr="001E35C5">
        <w:rPr>
          <w:color w:val="0D0D0D" w:themeColor="text1" w:themeTint="F2"/>
          <w:sz w:val="26"/>
          <w:szCs w:val="26"/>
        </w:rPr>
        <w:tab/>
        <w:t xml:space="preserve"> /подпись/                                        О.В.Вдовина </w:t>
      </w:r>
    </w:p>
    <w:p w:rsidR="00534337" w:rsidRPr="001E35C5" w:rsidP="001E35C5">
      <w:pPr>
        <w:ind w:firstLine="539"/>
        <w:rPr>
          <w:color w:val="0D0D0D" w:themeColor="text1" w:themeTint="F2"/>
          <w:sz w:val="26"/>
          <w:szCs w:val="26"/>
        </w:rPr>
      </w:pPr>
      <w:r w:rsidRPr="001E35C5">
        <w:rPr>
          <w:color w:val="0D0D0D" w:themeColor="text1" w:themeTint="F2"/>
          <w:sz w:val="26"/>
          <w:szCs w:val="26"/>
        </w:rPr>
        <w:t>Копия верна</w:t>
      </w:r>
    </w:p>
    <w:p w:rsidR="00534337" w:rsidRPr="001E35C5" w:rsidP="001E35C5">
      <w:pPr>
        <w:ind w:firstLine="539"/>
        <w:rPr>
          <w:color w:val="0D0D0D" w:themeColor="text1" w:themeTint="F2"/>
          <w:sz w:val="26"/>
          <w:szCs w:val="26"/>
        </w:rPr>
      </w:pPr>
      <w:r w:rsidRPr="001E35C5">
        <w:rPr>
          <w:color w:val="0D0D0D" w:themeColor="text1" w:themeTint="F2"/>
          <w:sz w:val="26"/>
          <w:szCs w:val="26"/>
        </w:rPr>
        <w:t>Мировой судья</w:t>
      </w:r>
    </w:p>
    <w:p w:rsidR="00534337" w:rsidRPr="001E35C5" w:rsidP="001E35C5">
      <w:pPr>
        <w:ind w:firstLine="539"/>
        <w:rPr>
          <w:color w:val="0D0D0D" w:themeColor="text1" w:themeTint="F2"/>
          <w:sz w:val="26"/>
          <w:szCs w:val="26"/>
        </w:rPr>
      </w:pPr>
      <w:r w:rsidRPr="001E35C5">
        <w:rPr>
          <w:color w:val="0D0D0D" w:themeColor="text1" w:themeTint="F2"/>
          <w:sz w:val="26"/>
          <w:szCs w:val="26"/>
        </w:rPr>
        <w:t>судебного участка № 1                                                                       О.В.Вдовина</w:t>
      </w:r>
    </w:p>
    <w:sectPr w:rsidSect="00F0249D">
      <w:headerReference w:type="even" r:id="rId5"/>
      <w:headerReference w:type="default" r:id="rId6"/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7479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74795"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7479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43ED"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337"/>
    <w:rsid w:val="00023B87"/>
    <w:rsid w:val="00025B36"/>
    <w:rsid w:val="000315B5"/>
    <w:rsid w:val="00074E65"/>
    <w:rsid w:val="00076573"/>
    <w:rsid w:val="000860A8"/>
    <w:rsid w:val="000903BE"/>
    <w:rsid w:val="00090416"/>
    <w:rsid w:val="000C090A"/>
    <w:rsid w:val="00103DAB"/>
    <w:rsid w:val="00141147"/>
    <w:rsid w:val="0014351B"/>
    <w:rsid w:val="00163755"/>
    <w:rsid w:val="00166C33"/>
    <w:rsid w:val="00192BA9"/>
    <w:rsid w:val="00194A72"/>
    <w:rsid w:val="001B6EC0"/>
    <w:rsid w:val="001C564B"/>
    <w:rsid w:val="001D6B15"/>
    <w:rsid w:val="001E35C5"/>
    <w:rsid w:val="001E665A"/>
    <w:rsid w:val="001F43ED"/>
    <w:rsid w:val="001F64EA"/>
    <w:rsid w:val="002065D6"/>
    <w:rsid w:val="00210E47"/>
    <w:rsid w:val="002736C6"/>
    <w:rsid w:val="002745EF"/>
    <w:rsid w:val="0029662B"/>
    <w:rsid w:val="002C5BA9"/>
    <w:rsid w:val="002C7FB9"/>
    <w:rsid w:val="002D4555"/>
    <w:rsid w:val="002E62A9"/>
    <w:rsid w:val="00300FA4"/>
    <w:rsid w:val="003140B0"/>
    <w:rsid w:val="0032026A"/>
    <w:rsid w:val="00342E2C"/>
    <w:rsid w:val="003E3BCC"/>
    <w:rsid w:val="00464D1A"/>
    <w:rsid w:val="004752CC"/>
    <w:rsid w:val="00480B9E"/>
    <w:rsid w:val="004920D8"/>
    <w:rsid w:val="004C7D82"/>
    <w:rsid w:val="004E0DD4"/>
    <w:rsid w:val="005030D9"/>
    <w:rsid w:val="005214FB"/>
    <w:rsid w:val="00534337"/>
    <w:rsid w:val="00537183"/>
    <w:rsid w:val="00551961"/>
    <w:rsid w:val="005833BB"/>
    <w:rsid w:val="005936E0"/>
    <w:rsid w:val="005A388A"/>
    <w:rsid w:val="005C0563"/>
    <w:rsid w:val="005D13D9"/>
    <w:rsid w:val="005E3AD9"/>
    <w:rsid w:val="00626E9D"/>
    <w:rsid w:val="00634307"/>
    <w:rsid w:val="006703F8"/>
    <w:rsid w:val="00674795"/>
    <w:rsid w:val="00691178"/>
    <w:rsid w:val="006A3922"/>
    <w:rsid w:val="006F113B"/>
    <w:rsid w:val="006F59C4"/>
    <w:rsid w:val="00700D26"/>
    <w:rsid w:val="00727C8D"/>
    <w:rsid w:val="00741289"/>
    <w:rsid w:val="00786AFD"/>
    <w:rsid w:val="007A4E27"/>
    <w:rsid w:val="007F30E4"/>
    <w:rsid w:val="00843825"/>
    <w:rsid w:val="00852E4E"/>
    <w:rsid w:val="00855E6D"/>
    <w:rsid w:val="0086042E"/>
    <w:rsid w:val="00862652"/>
    <w:rsid w:val="00867B86"/>
    <w:rsid w:val="0087694F"/>
    <w:rsid w:val="00891D48"/>
    <w:rsid w:val="008B17EE"/>
    <w:rsid w:val="008C5065"/>
    <w:rsid w:val="008F0A41"/>
    <w:rsid w:val="009038B0"/>
    <w:rsid w:val="00930C1F"/>
    <w:rsid w:val="009345C6"/>
    <w:rsid w:val="0093702A"/>
    <w:rsid w:val="00954F25"/>
    <w:rsid w:val="00956644"/>
    <w:rsid w:val="00965321"/>
    <w:rsid w:val="009E5486"/>
    <w:rsid w:val="00A12FE5"/>
    <w:rsid w:val="00A6194D"/>
    <w:rsid w:val="00A71F82"/>
    <w:rsid w:val="00A76D4F"/>
    <w:rsid w:val="00A8441D"/>
    <w:rsid w:val="00AC48B7"/>
    <w:rsid w:val="00AC6C21"/>
    <w:rsid w:val="00AE7013"/>
    <w:rsid w:val="00AF5128"/>
    <w:rsid w:val="00B139B9"/>
    <w:rsid w:val="00BB6F14"/>
    <w:rsid w:val="00BF3278"/>
    <w:rsid w:val="00C37B9B"/>
    <w:rsid w:val="00C447D6"/>
    <w:rsid w:val="00C47A3F"/>
    <w:rsid w:val="00C55532"/>
    <w:rsid w:val="00C87A77"/>
    <w:rsid w:val="00C907E8"/>
    <w:rsid w:val="00CC4A61"/>
    <w:rsid w:val="00CC6063"/>
    <w:rsid w:val="00CD5D98"/>
    <w:rsid w:val="00CE00EE"/>
    <w:rsid w:val="00D0642C"/>
    <w:rsid w:val="00D37CBA"/>
    <w:rsid w:val="00D405C3"/>
    <w:rsid w:val="00D44883"/>
    <w:rsid w:val="00DB4393"/>
    <w:rsid w:val="00DB6E8C"/>
    <w:rsid w:val="00DB7CDC"/>
    <w:rsid w:val="00DF198F"/>
    <w:rsid w:val="00DF4413"/>
    <w:rsid w:val="00E22968"/>
    <w:rsid w:val="00E353E7"/>
    <w:rsid w:val="00E550D8"/>
    <w:rsid w:val="00E7271A"/>
    <w:rsid w:val="00E8272E"/>
    <w:rsid w:val="00EA5C88"/>
    <w:rsid w:val="00ED6244"/>
    <w:rsid w:val="00EE0E8A"/>
    <w:rsid w:val="00EE2D0D"/>
    <w:rsid w:val="00EF211E"/>
    <w:rsid w:val="00F0249D"/>
    <w:rsid w:val="00F07C10"/>
    <w:rsid w:val="00F26951"/>
    <w:rsid w:val="00F340AC"/>
    <w:rsid w:val="00F43BDD"/>
    <w:rsid w:val="00F8252A"/>
    <w:rsid w:val="00FA5B4B"/>
    <w:rsid w:val="00FC4580"/>
    <w:rsid w:val="00FC4D59"/>
    <w:rsid w:val="00FD0C39"/>
    <w:rsid w:val="00FE2CE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BA6285-FA97-4967-B23F-5D8E695E6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534337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5343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534337"/>
  </w:style>
  <w:style w:type="paragraph" w:styleId="Title">
    <w:name w:val="Title"/>
    <w:basedOn w:val="Normal"/>
    <w:next w:val="Normal"/>
    <w:link w:val="a0"/>
    <w:qFormat/>
    <w:rsid w:val="00534337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0">
    <w:name w:val="Название Знак"/>
    <w:basedOn w:val="DefaultParagraphFont"/>
    <w:link w:val="Title"/>
    <w:rsid w:val="00534337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styleId="PlainText">
    <w:name w:val="Plain Text"/>
    <w:aliases w:val="Знак,Знак Знак Знак Знак,Знак Знак1 Знак,Текст Знак1 Знак"/>
    <w:basedOn w:val="Normal"/>
    <w:link w:val="a1"/>
    <w:rsid w:val="00534337"/>
    <w:rPr>
      <w:rFonts w:ascii="Courier New" w:hAnsi="Courier New" w:cs="Courier New"/>
      <w:sz w:val="20"/>
      <w:szCs w:val="20"/>
    </w:rPr>
  </w:style>
  <w:style w:type="character" w:customStyle="1" w:styleId="a1">
    <w:name w:val="Текст Знак"/>
    <w:aliases w:val="Знак Знак,Знак Знак Знак Знак Знак,Знак Знак1 Знак Знак,Текст Знак1 Знак Знак"/>
    <w:basedOn w:val="DefaultParagraphFont"/>
    <w:link w:val="PlainText"/>
    <w:rsid w:val="0053433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odyTextIndent">
    <w:name w:val="Body Text Indent"/>
    <w:basedOn w:val="Normal"/>
    <w:link w:val="a2"/>
    <w:semiHidden/>
    <w:unhideWhenUsed/>
    <w:rsid w:val="0086042E"/>
    <w:pPr>
      <w:ind w:firstLine="709"/>
    </w:pPr>
    <w:rPr>
      <w:sz w:val="28"/>
      <w:szCs w:val="20"/>
    </w:rPr>
  </w:style>
  <w:style w:type="character" w:customStyle="1" w:styleId="a2">
    <w:name w:val="Основной текст с отступом Знак"/>
    <w:basedOn w:val="DefaultParagraphFont"/>
    <w:link w:val="BodyTextIndent"/>
    <w:semiHidden/>
    <w:rsid w:val="0086042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">
    <w:name w:val="Основной текст5"/>
    <w:basedOn w:val="DefaultParagraphFont"/>
    <w:rsid w:val="00EE2D0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u w:val="single"/>
    </w:rPr>
  </w:style>
  <w:style w:type="character" w:customStyle="1" w:styleId="a3">
    <w:name w:val="Основной текст + Полужирный"/>
    <w:basedOn w:val="DefaultParagraphFont"/>
    <w:rsid w:val="00EE2D0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  <w:u w:val="single"/>
    </w:rPr>
  </w:style>
  <w:style w:type="character" w:customStyle="1" w:styleId="a4">
    <w:name w:val="Основной текст_"/>
    <w:basedOn w:val="DefaultParagraphFont"/>
    <w:link w:val="8"/>
    <w:rsid w:val="00EE2D0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3">
    <w:name w:val="Основной текст1"/>
    <w:basedOn w:val="a4"/>
    <w:rsid w:val="00EE2D0D"/>
    <w:rPr>
      <w:rFonts w:ascii="Times New Roman" w:eastAsia="Times New Roman" w:hAnsi="Times New Roman" w:cs="Times New Roman"/>
      <w:sz w:val="20"/>
      <w:szCs w:val="20"/>
      <w:u w:val="single"/>
      <w:shd w:val="clear" w:color="auto" w:fill="FFFFFF"/>
    </w:rPr>
  </w:style>
  <w:style w:type="paragraph" w:customStyle="1" w:styleId="8">
    <w:name w:val="Основной текст8"/>
    <w:basedOn w:val="Normal"/>
    <w:link w:val="a4"/>
    <w:rsid w:val="00EE2D0D"/>
    <w:pPr>
      <w:shd w:val="clear" w:color="auto" w:fill="FFFFFF"/>
      <w:spacing w:after="60" w:line="283" w:lineRule="exact"/>
      <w:ind w:hanging="960"/>
      <w:jc w:val="both"/>
    </w:pPr>
    <w:rPr>
      <w:sz w:val="20"/>
      <w:szCs w:val="20"/>
      <w:lang w:eastAsia="en-US"/>
    </w:rPr>
  </w:style>
  <w:style w:type="paragraph" w:styleId="NoSpacing">
    <w:name w:val="No Spacing"/>
    <w:uiPriority w:val="1"/>
    <w:qFormat/>
    <w:rsid w:val="00D448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rsid w:val="00074E65"/>
    <w:rPr>
      <w:color w:val="0000FF"/>
      <w:u w:val="single"/>
    </w:rPr>
  </w:style>
  <w:style w:type="paragraph" w:customStyle="1" w:styleId="14">
    <w:name w:val="Без интервала1"/>
    <w:rsid w:val="001E35C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48D737-DD47-4947-AA44-3FB36047E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